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5D" w:rsidRDefault="00A0065D" w:rsidP="007D5352">
      <w:pPr>
        <w:jc w:val="both"/>
      </w:pPr>
      <w:r>
        <w:t>Beszámoló</w:t>
      </w:r>
    </w:p>
    <w:p w:rsidR="00A0065D" w:rsidRDefault="00A0065D" w:rsidP="007D5352">
      <w:pPr>
        <w:jc w:val="both"/>
      </w:pPr>
    </w:p>
    <w:p w:rsidR="00A0065D" w:rsidRDefault="00A0065D" w:rsidP="00A0065D">
      <w:proofErr w:type="spellStart"/>
      <w:r>
        <w:t>Dr</w:t>
      </w:r>
      <w:proofErr w:type="spellEnd"/>
      <w:r>
        <w:t xml:space="preserve"> Szántó Sándor: </w:t>
      </w:r>
      <w:proofErr w:type="spellStart"/>
      <w:r>
        <w:t>Spondylorthritisekhez</w:t>
      </w:r>
      <w:proofErr w:type="spellEnd"/>
      <w:r>
        <w:t xml:space="preserve"> társuló csontrendszeri változások elemzése a </w:t>
      </w:r>
      <w:proofErr w:type="spellStart"/>
      <w:r>
        <w:t>betegségspecifikus</w:t>
      </w:r>
      <w:proofErr w:type="spellEnd"/>
      <w:r>
        <w:t xml:space="preserve"> osteoporosis hatékony kezeléséért - című </w:t>
      </w:r>
      <w:proofErr w:type="spellStart"/>
      <w:r>
        <w:t>Magyary</w:t>
      </w:r>
      <w:proofErr w:type="spellEnd"/>
      <w:r>
        <w:t xml:space="preserve"> Zoltán posztdoktori ösztöndíj keretében 2013.09.01-2013.12.10. közötti időszakban elvégzett tevékenységéről</w:t>
      </w:r>
    </w:p>
    <w:p w:rsidR="00A0065D" w:rsidRDefault="00A0065D" w:rsidP="00A0065D"/>
    <w:p w:rsidR="00A0065D" w:rsidRDefault="00A0065D" w:rsidP="00A0065D">
      <w:r>
        <w:t xml:space="preserve">A pályázat célkitűzéseinek megvalósítása érdekében havi gyakorisággal, minden hónap első keddjén a Debreceni Egyetem, Orvos és- Egészségtudományi Centrum, Belgyógyászati Intézet, Reumatológiai </w:t>
      </w:r>
      <w:proofErr w:type="gramStart"/>
      <w:r>
        <w:t>Tanszékén</w:t>
      </w:r>
      <w:proofErr w:type="gramEnd"/>
      <w:r>
        <w:t xml:space="preserve"> munkaértekezleten való részvétel a projectben résztvevő kutatókkal. A munkaértekezleteken jelen volt Dr</w:t>
      </w:r>
      <w:r w:rsidR="005B4357">
        <w:t>.</w:t>
      </w:r>
      <w:r>
        <w:t xml:space="preserve"> Bodnár Nóra reumatológus szakorvos, Dr. Gulyás Katalin szakorvosjelölt, Dr. (</w:t>
      </w:r>
      <w:proofErr w:type="spellStart"/>
      <w:r>
        <w:t>jur</w:t>
      </w:r>
      <w:proofErr w:type="spellEnd"/>
      <w:r>
        <w:t xml:space="preserve">.) Domján Andrea project koordinátor, Dr. </w:t>
      </w:r>
      <w:proofErr w:type="spellStart"/>
      <w:r>
        <w:t>Pósánné</w:t>
      </w:r>
      <w:proofErr w:type="spellEnd"/>
      <w:r>
        <w:t xml:space="preserve"> Király Gabriella kutatási asszisztens. </w:t>
      </w:r>
    </w:p>
    <w:p w:rsidR="00232CEA" w:rsidRDefault="00A0065D" w:rsidP="00A0065D">
      <w:r>
        <w:t>A 2013. szeptember 3.-i megbeszélésen sor került a vizsgálati protokoll kidolgozására, megbeszélésére, a vizsgálatban bevonásra tervezett betegek kiválasztási módjának meg</w:t>
      </w:r>
      <w:r w:rsidR="00F53B29">
        <w:t>vitatására</w:t>
      </w:r>
      <w:r w:rsidR="00232CEA">
        <w:t>, a résztvevők feladatainak meghatározására. Az irodalmi kutatások és előzetes vizsgálati eredményeknek a Magyar Reumatológusok Egyesületének 2013</w:t>
      </w:r>
      <w:r w:rsidR="00F53B29">
        <w:t>.</w:t>
      </w:r>
      <w:r w:rsidR="00232CEA">
        <w:t xml:space="preserve"> szeptemberi vándorgyűlésén bemutatásra szánt anyagok áttekintése is megtörtént. </w:t>
      </w:r>
    </w:p>
    <w:p w:rsidR="004821E8" w:rsidRDefault="004821E8" w:rsidP="00A0065D">
      <w:r>
        <w:t>2013</w:t>
      </w:r>
      <w:r w:rsidR="00F53B29">
        <w:t>.</w:t>
      </w:r>
      <w:r>
        <w:t xml:space="preserve"> szeptember 26-29. időszakban a Magyar Reumatológusok Egyesülete 2013-as vándorgyűlésén és a Reumatológiai A</w:t>
      </w:r>
      <w:bookmarkStart w:id="0" w:name="_GoBack"/>
      <w:bookmarkEnd w:id="0"/>
      <w:r>
        <w:t xml:space="preserve">kadémia Továbbképző Rendezvény (REAKTOR) keretein belül a pályázó és munkatársainak részvételével a </w:t>
      </w:r>
      <w:proofErr w:type="spellStart"/>
      <w:r>
        <w:t>spondyloarthritisek</w:t>
      </w:r>
      <w:proofErr w:type="spellEnd"/>
      <w:r>
        <w:t xml:space="preserve">, azok kezelése és a betegségcsoport osteoporosissal való összefüggését bemutató prezentációk tartása, melyek </w:t>
      </w:r>
      <w:r w:rsidR="00F53B29">
        <w:t xml:space="preserve">egy részének </w:t>
      </w:r>
      <w:r>
        <w:t>absztraktjai a Magyar Reumatológia szakfolyóiratban jelentek meg (l. melléklet)</w:t>
      </w:r>
      <w:r w:rsidR="00C04DD5">
        <w:t xml:space="preserve">. Ugyancsak betanításra került a társvizsgálók és a kutatási asszisztens részére a </w:t>
      </w:r>
      <w:proofErr w:type="spellStart"/>
      <w:r w:rsidR="00C04DD5">
        <w:t>radius</w:t>
      </w:r>
      <w:proofErr w:type="spellEnd"/>
      <w:r w:rsidR="00C04DD5">
        <w:t xml:space="preserve"> perifériás </w:t>
      </w:r>
      <w:proofErr w:type="spellStart"/>
      <w:r w:rsidR="00C04DD5">
        <w:t>quantitaiv</w:t>
      </w:r>
      <w:proofErr w:type="spellEnd"/>
      <w:r w:rsidR="00C04DD5">
        <w:t xml:space="preserve"> CT készülék működtetése, a készülékkel elindultak a project keretén belül a betegvizsgálatok.  </w:t>
      </w:r>
    </w:p>
    <w:p w:rsidR="00232CEA" w:rsidRDefault="00232CEA" w:rsidP="00A0065D">
      <w:r>
        <w:t xml:space="preserve">A 2013. október 1.-i megbeszélést megelőző időszakban megtörtént a vizsgálatra alkalmas betegek kiválasztása a tanszék klinikai adatbázisából. Ezen betegekkel a </w:t>
      </w:r>
      <w:proofErr w:type="gramStart"/>
      <w:r>
        <w:t>vizsgálat indító</w:t>
      </w:r>
      <w:proofErr w:type="gramEnd"/>
      <w:r>
        <w:t xml:space="preserve"> betegvizitjének megbeszélésére i</w:t>
      </w:r>
      <w:r w:rsidR="00F53B29">
        <w:t>s</w:t>
      </w:r>
      <w:r>
        <w:t xml:space="preserve"> sor került, illetve </w:t>
      </w:r>
      <w:r w:rsidR="004821E8">
        <w:t>8</w:t>
      </w:r>
      <w:r>
        <w:t xml:space="preserve"> beteg klinikai adatai is felmérésre kerültek. A betegek egy részénél a bete</w:t>
      </w:r>
      <w:r w:rsidR="00F53B29">
        <w:t>g</w:t>
      </w:r>
      <w:r>
        <w:t>ség</w:t>
      </w:r>
      <w:r w:rsidR="00F53B29">
        <w:t>-</w:t>
      </w:r>
      <w:r>
        <w:t>sp</w:t>
      </w:r>
      <w:r w:rsidR="00F53B29">
        <w:t>e</w:t>
      </w:r>
      <w:r>
        <w:t>cifikus kérdőívek kitöltésre kerültek, laboratóriumi vizsgálatokra vérvétel történt, a protokollban meghatározott b</w:t>
      </w:r>
      <w:r w:rsidR="00F53B29">
        <w:t>e</w:t>
      </w:r>
      <w:r>
        <w:t xml:space="preserve">tegségaktivitási és csontanyagcsere markerek meghatározására, valamint DEXA és perifériás </w:t>
      </w:r>
      <w:proofErr w:type="spellStart"/>
      <w:r>
        <w:t>quantitativ</w:t>
      </w:r>
      <w:proofErr w:type="spellEnd"/>
      <w:r>
        <w:t xml:space="preserve"> CT vizsgálatok történtek. Az aktuális megbeszélés során áttekintésre kerültek az eddig beválasztott betegek adatai is. A további betegbeválasztás ütemezése szintén megtörtént.</w:t>
      </w:r>
    </w:p>
    <w:p w:rsidR="005664E7" w:rsidRDefault="005664E7" w:rsidP="00A0065D">
      <w:r>
        <w:t>2013. október 28-n gyógytornász hallgatóknak angol, 2013</w:t>
      </w:r>
      <w:r w:rsidR="00F53B29">
        <w:t>.</w:t>
      </w:r>
      <w:r>
        <w:t xml:space="preserve"> október 31-n magyar nyelven elhangzott előadásban a </w:t>
      </w:r>
      <w:proofErr w:type="spellStart"/>
      <w:r>
        <w:t>spondyloarthritisek</w:t>
      </w:r>
      <w:proofErr w:type="spellEnd"/>
      <w:r>
        <w:t xml:space="preserve"> és az ezekhez társuló másodlagos osteoporosis jellegzetességeinek bemutatása. </w:t>
      </w:r>
    </w:p>
    <w:p w:rsidR="00A0065D" w:rsidRDefault="00232CEA" w:rsidP="00A0065D">
      <w:r>
        <w:t>A 2013. november 5.-i megbeszélésen áttekintésre kerültek az októberben elvégzett vizsgáltok</w:t>
      </w:r>
      <w:r w:rsidR="004821E8">
        <w:t xml:space="preserve">, ezen belül a korábbi betegek mellé bevont 11 beteg </w:t>
      </w:r>
      <w:r>
        <w:t>eredményei</w:t>
      </w:r>
      <w:r w:rsidR="004821E8">
        <w:t xml:space="preserve">. A project vállalásainak megfelelően kutatói </w:t>
      </w:r>
      <w:proofErr w:type="spellStart"/>
      <w:r w:rsidR="004821E8">
        <w:t>blog</w:t>
      </w:r>
      <w:proofErr w:type="spellEnd"/>
      <w:r w:rsidR="004821E8">
        <w:t xml:space="preserve"> indításának elhatározása, technikai kivitelezésének megtárgyalása Szabados Tamás rendszergazdával. A kutatási project napi hasznosíthatóságát bemutató, reum</w:t>
      </w:r>
      <w:r w:rsidR="005664E7">
        <w:t>a</w:t>
      </w:r>
      <w:r w:rsidR="004821E8">
        <w:t xml:space="preserve">tológus kollégáknak és betegeknek szóló prezentációk tervezése a következő periódusra. </w:t>
      </w:r>
    </w:p>
    <w:p w:rsidR="00A0065D" w:rsidRDefault="005664E7" w:rsidP="00A0065D">
      <w:r>
        <w:t xml:space="preserve">2013. december 3.-i megbeszélésen az eddig beválasztott 20 beteg adatainak előzetesen elvégzett elemzésére, a Tanszék keretein belül működő </w:t>
      </w:r>
      <w:proofErr w:type="spellStart"/>
      <w:r>
        <w:t>Arthritis</w:t>
      </w:r>
      <w:proofErr w:type="spellEnd"/>
      <w:r>
        <w:t xml:space="preserve"> Alapítvány betegklubjának találkozóján </w:t>
      </w:r>
      <w:r w:rsidR="00725821">
        <w:t xml:space="preserve">tervezett tudománynépszerűsítő, egészségügyi felvilágosító előadás tervezetének áttekintése történt meg. </w:t>
      </w:r>
    </w:p>
    <w:p w:rsidR="0027087B" w:rsidRDefault="0027087B" w:rsidP="00A0065D">
      <w:r>
        <w:lastRenderedPageBreak/>
        <w:t xml:space="preserve">2013. december 7-n az </w:t>
      </w:r>
      <w:proofErr w:type="spellStart"/>
      <w:r>
        <w:t>Arthritis</w:t>
      </w:r>
      <w:proofErr w:type="spellEnd"/>
      <w:r>
        <w:t xml:space="preserve"> Alapítvány betegklubjának keretében az ösztöndíjas előadást tartott és interaktív betegtalálkozón vett részt a gyulladásos reumatológiai kórképekhez társuló osteoporosis megelőzésének lehetőségeiről</w:t>
      </w:r>
      <w:r w:rsidR="00F53B29">
        <w:t xml:space="preserve">, fórum keretében interaktív beszélgetés zajlott az érintett betegekkel. </w:t>
      </w:r>
      <w:r>
        <w:t xml:space="preserve"> </w:t>
      </w:r>
    </w:p>
    <w:p w:rsidR="005B4357" w:rsidRPr="005B4357" w:rsidRDefault="005B4357" w:rsidP="005B4357">
      <w:r>
        <w:t>Valamennyi említett prezentáción szerepelt az „</w:t>
      </w:r>
      <w:proofErr w:type="gramStart"/>
      <w:r w:rsidRPr="005B4357">
        <w:t>A</w:t>
      </w:r>
      <w:proofErr w:type="gramEnd"/>
      <w:r w:rsidRPr="005B4357">
        <w:t xml:space="preserve"> kutatás az Európai Unió és Magyarország támogatásával, az Európai Szociális Alap társfinanszírozásával a TÁMOP 4.2.4A/2-11-1-2012-0001 azonosítási számú „Nemzeti kiválóság Program- Hazai hallgatói, illetve kutatói személyi támogatást biztosító rendszer kidolgozása és működtetése konvergencia program” című kiemelt projekt keretei között valósult meg</w:t>
      </w:r>
      <w:r>
        <w:t>” szöveg.</w:t>
      </w:r>
    </w:p>
    <w:p w:rsidR="005B4357" w:rsidRDefault="005B4357" w:rsidP="00A0065D"/>
    <w:sectPr w:rsidR="005B4357" w:rsidSect="00B32A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D"/>
    <w:rsid w:val="00066E88"/>
    <w:rsid w:val="00181389"/>
    <w:rsid w:val="001D1B39"/>
    <w:rsid w:val="001E5AB9"/>
    <w:rsid w:val="00232CEA"/>
    <w:rsid w:val="0027087B"/>
    <w:rsid w:val="00293B51"/>
    <w:rsid w:val="00383D72"/>
    <w:rsid w:val="004821E8"/>
    <w:rsid w:val="00486898"/>
    <w:rsid w:val="005014DD"/>
    <w:rsid w:val="0054376D"/>
    <w:rsid w:val="005664E7"/>
    <w:rsid w:val="005B4357"/>
    <w:rsid w:val="0064396E"/>
    <w:rsid w:val="00664864"/>
    <w:rsid w:val="006722FE"/>
    <w:rsid w:val="006A30C8"/>
    <w:rsid w:val="00725821"/>
    <w:rsid w:val="00743EB8"/>
    <w:rsid w:val="007A6340"/>
    <w:rsid w:val="007D5352"/>
    <w:rsid w:val="00937E13"/>
    <w:rsid w:val="0095646B"/>
    <w:rsid w:val="009909D4"/>
    <w:rsid w:val="009A0111"/>
    <w:rsid w:val="009B5AAF"/>
    <w:rsid w:val="00A0065D"/>
    <w:rsid w:val="00A107F9"/>
    <w:rsid w:val="00A41F3C"/>
    <w:rsid w:val="00AC1C0D"/>
    <w:rsid w:val="00B16E3D"/>
    <w:rsid w:val="00B32A21"/>
    <w:rsid w:val="00B57F80"/>
    <w:rsid w:val="00B826CD"/>
    <w:rsid w:val="00B97ED9"/>
    <w:rsid w:val="00BA5732"/>
    <w:rsid w:val="00C04DD5"/>
    <w:rsid w:val="00C9221E"/>
    <w:rsid w:val="00CB72CF"/>
    <w:rsid w:val="00DC3FE7"/>
    <w:rsid w:val="00E15CC2"/>
    <w:rsid w:val="00E6431F"/>
    <w:rsid w:val="00EA0E82"/>
    <w:rsid w:val="00F53B29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E13"/>
  </w:style>
  <w:style w:type="paragraph" w:styleId="Cmsor1">
    <w:name w:val="heading 1"/>
    <w:basedOn w:val="Norml"/>
    <w:next w:val="Norml"/>
    <w:link w:val="Cmsor1Char"/>
    <w:uiPriority w:val="9"/>
    <w:qFormat/>
    <w:rsid w:val="0093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937E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37E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37E1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E1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E1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937E13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937E13"/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37E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incstrkz">
    <w:name w:val="No Spacing"/>
    <w:uiPriority w:val="1"/>
    <w:qFormat/>
    <w:rsid w:val="00937E13"/>
    <w:pPr>
      <w:spacing w:after="0"/>
    </w:pPr>
  </w:style>
  <w:style w:type="character" w:styleId="Kiemels">
    <w:name w:val="Emphasis"/>
    <w:basedOn w:val="Bekezdsalapbettpusa"/>
    <w:uiPriority w:val="20"/>
    <w:qFormat/>
    <w:rsid w:val="00937E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E13"/>
  </w:style>
  <w:style w:type="paragraph" w:styleId="Cmsor1">
    <w:name w:val="heading 1"/>
    <w:basedOn w:val="Norml"/>
    <w:next w:val="Norml"/>
    <w:link w:val="Cmsor1Char"/>
    <w:uiPriority w:val="9"/>
    <w:qFormat/>
    <w:rsid w:val="0093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937E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37E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37E1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E1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E1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937E13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937E13"/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37E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incstrkz">
    <w:name w:val="No Spacing"/>
    <w:uiPriority w:val="1"/>
    <w:qFormat/>
    <w:rsid w:val="00937E13"/>
    <w:pPr>
      <w:spacing w:after="0"/>
    </w:pPr>
  </w:style>
  <w:style w:type="character" w:styleId="Kiemels">
    <w:name w:val="Emphasis"/>
    <w:basedOn w:val="Bekezdsalapbettpusa"/>
    <w:uiPriority w:val="20"/>
    <w:qFormat/>
    <w:rsid w:val="00937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Egyéni 5.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buanka</dc:creator>
  <cp:lastModifiedBy>user</cp:lastModifiedBy>
  <cp:revision>8</cp:revision>
  <cp:lastPrinted>2013-12-09T09:55:00Z</cp:lastPrinted>
  <dcterms:created xsi:type="dcterms:W3CDTF">2013-12-07T13:12:00Z</dcterms:created>
  <dcterms:modified xsi:type="dcterms:W3CDTF">2013-12-09T09:55:00Z</dcterms:modified>
</cp:coreProperties>
</file>